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288"/>
        <w:gridCol w:w="1152"/>
        <w:gridCol w:w="1170"/>
        <w:gridCol w:w="324"/>
        <w:gridCol w:w="1206"/>
        <w:gridCol w:w="4086"/>
      </w:tblGrid>
      <w:tr w:rsidR="00A668A1" w:rsidTr="00EC1715">
        <w:trPr>
          <w:trHeight w:val="432"/>
        </w:trPr>
        <w:tc>
          <w:tcPr>
            <w:tcW w:w="2646" w:type="dxa"/>
            <w:gridSpan w:val="2"/>
            <w:tcBorders>
              <w:top w:val="thickThinSmallGap" w:sz="18" w:space="0" w:color="002060"/>
              <w:left w:val="thickThinSmallGap" w:sz="18" w:space="0" w:color="002060"/>
              <w:bottom w:val="single" w:sz="4" w:space="0" w:color="002060"/>
              <w:right w:val="nil"/>
            </w:tcBorders>
            <w:vAlign w:val="bottom"/>
          </w:tcPr>
          <w:p w:rsidR="00A668A1" w:rsidRPr="00DC4F0B" w:rsidRDefault="00A668A1" w:rsidP="00E31DC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2646" w:type="dxa"/>
            <w:gridSpan w:val="3"/>
            <w:tcBorders>
              <w:top w:val="thickThinSmallGap" w:sz="18" w:space="0" w:color="002060"/>
              <w:left w:val="nil"/>
              <w:bottom w:val="single" w:sz="4" w:space="0" w:color="002060"/>
              <w:right w:val="nil"/>
            </w:tcBorders>
            <w:vAlign w:val="bottom"/>
          </w:tcPr>
          <w:p w:rsidR="00A668A1" w:rsidRPr="00DC4F0B" w:rsidRDefault="00A668A1" w:rsidP="00E31DC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thickThinSmallGap" w:sz="18" w:space="0" w:color="002060"/>
              <w:left w:val="nil"/>
              <w:bottom w:val="single" w:sz="4" w:space="0" w:color="002060"/>
              <w:right w:val="thinThickSmallGap" w:sz="18" w:space="0" w:color="002060"/>
            </w:tcBorders>
            <w:vAlign w:val="bottom"/>
          </w:tcPr>
          <w:p w:rsidR="00A668A1" w:rsidRPr="00DC4F0B" w:rsidRDefault="00A668A1" w:rsidP="00E31DC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Title:</w:t>
            </w:r>
          </w:p>
        </w:tc>
      </w:tr>
      <w:tr w:rsidR="00A668A1" w:rsidTr="000E7988">
        <w:trPr>
          <w:trHeight w:val="432"/>
        </w:trPr>
        <w:tc>
          <w:tcPr>
            <w:tcW w:w="5292" w:type="dxa"/>
            <w:gridSpan w:val="5"/>
            <w:tcBorders>
              <w:top w:val="single" w:sz="4" w:space="0" w:color="002060"/>
              <w:left w:val="thickThinSmallGap" w:sz="18" w:space="0" w:color="002060"/>
              <w:bottom w:val="single" w:sz="4" w:space="0" w:color="002060"/>
              <w:right w:val="nil"/>
            </w:tcBorders>
            <w:vAlign w:val="bottom"/>
          </w:tcPr>
          <w:p w:rsidR="00A668A1" w:rsidRPr="00DC4F0B" w:rsidRDefault="00A668A1" w:rsidP="00E31DC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Organization:</w:t>
            </w:r>
          </w:p>
        </w:tc>
        <w:tc>
          <w:tcPr>
            <w:tcW w:w="5292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thinThickSmallGap" w:sz="18" w:space="0" w:color="002060"/>
            </w:tcBorders>
            <w:vAlign w:val="bottom"/>
          </w:tcPr>
          <w:p w:rsidR="00A668A1" w:rsidRPr="00DC4F0B" w:rsidRDefault="00A668A1" w:rsidP="00E31DC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Email:</w:t>
            </w:r>
          </w:p>
        </w:tc>
      </w:tr>
      <w:tr w:rsidR="00A668A1" w:rsidTr="00A668A1">
        <w:trPr>
          <w:trHeight w:val="432"/>
        </w:trPr>
        <w:tc>
          <w:tcPr>
            <w:tcW w:w="6498" w:type="dxa"/>
            <w:gridSpan w:val="6"/>
            <w:tcBorders>
              <w:top w:val="single" w:sz="4" w:space="0" w:color="002060"/>
              <w:left w:val="thickThinSmallGap" w:sz="18" w:space="0" w:color="002060"/>
              <w:bottom w:val="single" w:sz="4" w:space="0" w:color="002060"/>
              <w:right w:val="nil"/>
            </w:tcBorders>
            <w:vAlign w:val="bottom"/>
          </w:tcPr>
          <w:p w:rsidR="00A668A1" w:rsidRPr="00DC4F0B" w:rsidRDefault="00A668A1" w:rsidP="00E31DC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Mailing address:</w:t>
            </w:r>
          </w:p>
        </w:tc>
        <w:tc>
          <w:tcPr>
            <w:tcW w:w="4086" w:type="dxa"/>
            <w:tcBorders>
              <w:top w:val="single" w:sz="4" w:space="0" w:color="002060"/>
              <w:left w:val="nil"/>
              <w:bottom w:val="single" w:sz="4" w:space="0" w:color="002060"/>
              <w:right w:val="thinThickSmallGap" w:sz="18" w:space="0" w:color="002060"/>
            </w:tcBorders>
            <w:vAlign w:val="bottom"/>
          </w:tcPr>
          <w:p w:rsidR="00A668A1" w:rsidRPr="00DC4F0B" w:rsidRDefault="00A668A1" w:rsidP="00E31DC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Contact Phone:</w:t>
            </w:r>
          </w:p>
        </w:tc>
      </w:tr>
      <w:tr w:rsidR="00162CEF" w:rsidTr="00A668A1">
        <w:trPr>
          <w:trHeight w:val="432"/>
        </w:trPr>
        <w:tc>
          <w:tcPr>
            <w:tcW w:w="3798" w:type="dxa"/>
            <w:gridSpan w:val="3"/>
            <w:tcBorders>
              <w:top w:val="single" w:sz="4" w:space="0" w:color="002060"/>
              <w:left w:val="thickThinSmallGap" w:sz="18" w:space="0" w:color="002060"/>
              <w:bottom w:val="nil"/>
              <w:right w:val="nil"/>
            </w:tcBorders>
            <w:vAlign w:val="center"/>
          </w:tcPr>
          <w:p w:rsidR="00162CEF" w:rsidRPr="00DC4F0B" w:rsidRDefault="00162CEF" w:rsidP="0038171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Are you a National SHRM Member?</w:t>
            </w:r>
          </w:p>
        </w:tc>
        <w:tc>
          <w:tcPr>
            <w:tcW w:w="6786" w:type="dxa"/>
            <w:gridSpan w:val="4"/>
            <w:tcBorders>
              <w:top w:val="single" w:sz="4" w:space="0" w:color="002060"/>
              <w:left w:val="nil"/>
              <w:bottom w:val="nil"/>
              <w:right w:val="thinThickSmallGap" w:sz="18" w:space="0" w:color="002060"/>
            </w:tcBorders>
            <w:vAlign w:val="center"/>
          </w:tcPr>
          <w:p w:rsidR="00162CEF" w:rsidRPr="00DC4F0B" w:rsidRDefault="00876448" w:rsidP="0038171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162CEF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0"/>
            <w:r w:rsidR="00162CEF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Yes, SHRM #</w:t>
            </w:r>
            <w:r w:rsidR="003F71DE" w:rsidRPr="00DC4F0B">
              <w:rPr>
                <w:rFonts w:ascii="Tahoma" w:hAnsi="Tahoma" w:cs="Tahoma"/>
                <w:color w:val="002060"/>
                <w:sz w:val="20"/>
                <w:szCs w:val="20"/>
              </w:rPr>
              <w:t>_______________</w:t>
            </w:r>
            <w:r w:rsidR="004332E5">
              <w:rPr>
                <w:rFonts w:ascii="Tahoma" w:hAnsi="Tahoma" w:cs="Tahoma"/>
                <w:color w:val="002060"/>
                <w:sz w:val="20"/>
                <w:szCs w:val="20"/>
              </w:rPr>
              <w:t>_____</w:t>
            </w:r>
            <w:r w:rsidR="003F71DE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   </w:t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62CEF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"/>
            <w:r w:rsidR="00162CEF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162CEF" w:rsidTr="00F86F8A">
        <w:trPr>
          <w:trHeight w:val="432"/>
        </w:trPr>
        <w:tc>
          <w:tcPr>
            <w:tcW w:w="2358" w:type="dxa"/>
            <w:tcBorders>
              <w:top w:val="nil"/>
              <w:left w:val="thickThinSmallGap" w:sz="18" w:space="0" w:color="002060"/>
              <w:bottom w:val="nil"/>
              <w:right w:val="nil"/>
            </w:tcBorders>
            <w:vAlign w:val="center"/>
          </w:tcPr>
          <w:p w:rsidR="00162CEF" w:rsidRPr="00DC4F0B" w:rsidRDefault="00162CEF" w:rsidP="0038171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Are you Certified?</w:t>
            </w:r>
          </w:p>
        </w:tc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thinThickSmallGap" w:sz="18" w:space="0" w:color="002060"/>
            </w:tcBorders>
            <w:vAlign w:val="center"/>
          </w:tcPr>
          <w:p w:rsidR="00162CEF" w:rsidRPr="00DC4F0B" w:rsidRDefault="00876448" w:rsidP="0038171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EF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r w:rsidR="00162CEF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Yes          </w:t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EF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r w:rsidR="00162CEF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C4571" w:rsidTr="00F86F8A">
        <w:trPr>
          <w:trHeight w:val="432"/>
        </w:trPr>
        <w:tc>
          <w:tcPr>
            <w:tcW w:w="2358" w:type="dxa"/>
            <w:tcBorders>
              <w:top w:val="nil"/>
              <w:left w:val="thickThinSmallGap" w:sz="18" w:space="0" w:color="002060"/>
              <w:bottom w:val="nil"/>
              <w:right w:val="nil"/>
            </w:tcBorders>
            <w:vAlign w:val="center"/>
          </w:tcPr>
          <w:p w:rsidR="00BC4571" w:rsidRPr="00DC4F0B" w:rsidRDefault="00BC4571" w:rsidP="0038171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If yes, which level:</w:t>
            </w:r>
          </w:p>
        </w:tc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thinThickSmallGap" w:sz="18" w:space="0" w:color="002060"/>
            </w:tcBorders>
            <w:vAlign w:val="center"/>
          </w:tcPr>
          <w:p w:rsidR="00BC4571" w:rsidRPr="00DC4F0B" w:rsidRDefault="00876448" w:rsidP="0038171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2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PHR     </w:t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3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SPHR     </w:t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4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GPHR   </w:t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5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SHRM-CP     </w:t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6"/>
            <w:r w:rsidR="00BC4571" w:rsidRPr="00DC4F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 SHRM-SCP</w:t>
            </w:r>
          </w:p>
        </w:tc>
      </w:tr>
      <w:tr w:rsidR="00133902" w:rsidTr="00797F57">
        <w:trPr>
          <w:trHeight w:val="432"/>
        </w:trPr>
        <w:tc>
          <w:tcPr>
            <w:tcW w:w="4968" w:type="dxa"/>
            <w:gridSpan w:val="4"/>
            <w:tcBorders>
              <w:top w:val="nil"/>
              <w:left w:val="thickThinSmallGap" w:sz="18" w:space="0" w:color="002060"/>
              <w:bottom w:val="thinThickSmallGap" w:sz="18" w:space="0" w:color="002060"/>
              <w:right w:val="nil"/>
            </w:tcBorders>
            <w:vAlign w:val="center"/>
          </w:tcPr>
          <w:p w:rsidR="00133902" w:rsidRPr="00DC4F0B" w:rsidRDefault="00133902" w:rsidP="0038171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Year Certified: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____________________ 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thinThickSmallGap" w:sz="18" w:space="0" w:color="002060"/>
              <w:right w:val="thinThickSmallGap" w:sz="18" w:space="0" w:color="002060"/>
            </w:tcBorders>
            <w:vAlign w:val="center"/>
          </w:tcPr>
          <w:p w:rsidR="00133902" w:rsidRPr="00DC4F0B" w:rsidRDefault="00133902" w:rsidP="0038171C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C4F0B">
              <w:rPr>
                <w:rFonts w:ascii="Tahoma" w:hAnsi="Tahoma" w:cs="Tahoma"/>
                <w:color w:val="002060"/>
                <w:sz w:val="20"/>
                <w:szCs w:val="20"/>
              </w:rPr>
              <w:t>Year certification expires: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____________________</w:t>
            </w:r>
          </w:p>
        </w:tc>
      </w:tr>
    </w:tbl>
    <w:p w:rsidR="00CA669D" w:rsidRPr="00CF39E3" w:rsidRDefault="00CA669D">
      <w:pPr>
        <w:spacing w:after="0" w:line="240" w:lineRule="auto"/>
        <w:ind w:right="468"/>
        <w:rPr>
          <w:rFonts w:ascii="Tahoma" w:hAnsi="Tahoma" w:cs="Tahoma"/>
          <w:b/>
          <w:color w:val="002060"/>
          <w:sz w:val="16"/>
          <w:szCs w:val="20"/>
        </w:rPr>
      </w:pPr>
    </w:p>
    <w:p w:rsidR="00012FB8" w:rsidRPr="00DC4F0B" w:rsidRDefault="00012FB8">
      <w:pPr>
        <w:spacing w:after="0" w:line="240" w:lineRule="auto"/>
        <w:ind w:right="468"/>
        <w:rPr>
          <w:rFonts w:ascii="Tahoma" w:hAnsi="Tahoma" w:cs="Tahoma"/>
          <w:b/>
          <w:color w:val="002060"/>
          <w:sz w:val="20"/>
          <w:szCs w:val="20"/>
        </w:rPr>
      </w:pPr>
      <w:r w:rsidRPr="00DC4F0B">
        <w:rPr>
          <w:rFonts w:ascii="Tahoma" w:hAnsi="Tahoma" w:cs="Tahoma"/>
          <w:b/>
          <w:color w:val="002060"/>
          <w:sz w:val="20"/>
          <w:szCs w:val="20"/>
        </w:rPr>
        <w:t>Membership in PAHRA is annual; each membership years is from January 1</w:t>
      </w:r>
      <w:r w:rsidRPr="00DC4F0B">
        <w:rPr>
          <w:rFonts w:ascii="Tahoma" w:hAnsi="Tahoma" w:cs="Tahoma"/>
          <w:b/>
          <w:color w:val="002060"/>
          <w:sz w:val="20"/>
          <w:szCs w:val="20"/>
          <w:vertAlign w:val="superscript"/>
        </w:rPr>
        <w:t>st</w:t>
      </w:r>
      <w:r w:rsidRPr="00DC4F0B">
        <w:rPr>
          <w:rFonts w:ascii="Tahoma" w:hAnsi="Tahoma" w:cs="Tahoma"/>
          <w:b/>
          <w:color w:val="002060"/>
          <w:sz w:val="20"/>
          <w:szCs w:val="20"/>
        </w:rPr>
        <w:t xml:space="preserve"> through December 31</w:t>
      </w:r>
      <w:r w:rsidRPr="00DC4F0B">
        <w:rPr>
          <w:rFonts w:ascii="Tahoma" w:hAnsi="Tahoma" w:cs="Tahoma"/>
          <w:b/>
          <w:color w:val="002060"/>
          <w:sz w:val="20"/>
          <w:szCs w:val="20"/>
          <w:vertAlign w:val="superscript"/>
        </w:rPr>
        <w:t>st</w:t>
      </w:r>
      <w:r w:rsidRPr="00DC4F0B">
        <w:rPr>
          <w:rFonts w:ascii="Tahoma" w:hAnsi="Tahoma" w:cs="Tahoma"/>
          <w:b/>
          <w:color w:val="002060"/>
          <w:sz w:val="20"/>
          <w:szCs w:val="20"/>
        </w:rPr>
        <w:t>.</w:t>
      </w:r>
    </w:p>
    <w:p w:rsidR="00012FB8" w:rsidRDefault="00876448" w:rsidP="00187523">
      <w:pPr>
        <w:spacing w:after="0" w:line="240" w:lineRule="auto"/>
        <w:ind w:left="2160" w:right="468"/>
        <w:rPr>
          <w:rFonts w:ascii="Tahoma" w:hAnsi="Tahoma" w:cs="Tahoma"/>
          <w:b/>
          <w:color w:val="002060"/>
          <w:szCs w:val="20"/>
        </w:rPr>
      </w:pPr>
      <w:r>
        <w:rPr>
          <w:rFonts w:ascii="Tahoma" w:hAnsi="Tahoma" w:cs="Tahoma"/>
          <w:b/>
          <w:color w:val="00206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012FB8">
        <w:rPr>
          <w:rFonts w:ascii="Tahoma" w:hAnsi="Tahoma" w:cs="Tahoma"/>
          <w:b/>
          <w:color w:val="00206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2060"/>
          <w:szCs w:val="20"/>
        </w:rPr>
      </w:r>
      <w:r>
        <w:rPr>
          <w:rFonts w:ascii="Tahoma" w:hAnsi="Tahoma" w:cs="Tahoma"/>
          <w:b/>
          <w:color w:val="002060"/>
          <w:szCs w:val="20"/>
        </w:rPr>
        <w:fldChar w:fldCharType="separate"/>
      </w:r>
      <w:r>
        <w:rPr>
          <w:rFonts w:ascii="Tahoma" w:hAnsi="Tahoma" w:cs="Tahoma"/>
          <w:b/>
          <w:color w:val="002060"/>
          <w:szCs w:val="20"/>
        </w:rPr>
        <w:fldChar w:fldCharType="end"/>
      </w:r>
      <w:bookmarkEnd w:id="7"/>
      <w:r w:rsidR="00012FB8">
        <w:rPr>
          <w:rFonts w:ascii="Tahoma" w:hAnsi="Tahoma" w:cs="Tahoma"/>
          <w:b/>
          <w:color w:val="002060"/>
          <w:szCs w:val="20"/>
        </w:rPr>
        <w:t xml:space="preserve">  New Member</w:t>
      </w:r>
      <w:r w:rsidR="00012FB8">
        <w:rPr>
          <w:rFonts w:ascii="Tahoma" w:hAnsi="Tahoma" w:cs="Tahoma"/>
          <w:b/>
          <w:color w:val="002060"/>
          <w:szCs w:val="20"/>
        </w:rPr>
        <w:tab/>
      </w:r>
      <w:r w:rsidR="00012FB8">
        <w:rPr>
          <w:rFonts w:ascii="Tahoma" w:hAnsi="Tahoma" w:cs="Tahoma"/>
          <w:b/>
          <w:color w:val="002060"/>
          <w:szCs w:val="20"/>
        </w:rPr>
        <w:tab/>
      </w:r>
      <w:r w:rsidR="00012FB8">
        <w:rPr>
          <w:rFonts w:ascii="Tahoma" w:hAnsi="Tahoma" w:cs="Tahoma"/>
          <w:b/>
          <w:color w:val="002060"/>
          <w:szCs w:val="20"/>
        </w:rPr>
        <w:tab/>
      </w:r>
      <w:r>
        <w:rPr>
          <w:rFonts w:ascii="Tahoma" w:hAnsi="Tahoma" w:cs="Tahoma"/>
          <w:b/>
          <w:color w:val="00206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012FB8">
        <w:rPr>
          <w:rFonts w:ascii="Tahoma" w:hAnsi="Tahoma" w:cs="Tahoma"/>
          <w:b/>
          <w:color w:val="00206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2060"/>
          <w:szCs w:val="20"/>
        </w:rPr>
      </w:r>
      <w:r>
        <w:rPr>
          <w:rFonts w:ascii="Tahoma" w:hAnsi="Tahoma" w:cs="Tahoma"/>
          <w:b/>
          <w:color w:val="002060"/>
          <w:szCs w:val="20"/>
        </w:rPr>
        <w:fldChar w:fldCharType="separate"/>
      </w:r>
      <w:r>
        <w:rPr>
          <w:rFonts w:ascii="Tahoma" w:hAnsi="Tahoma" w:cs="Tahoma"/>
          <w:b/>
          <w:color w:val="002060"/>
          <w:szCs w:val="20"/>
        </w:rPr>
        <w:fldChar w:fldCharType="end"/>
      </w:r>
      <w:bookmarkEnd w:id="8"/>
      <w:r w:rsidR="00012FB8">
        <w:rPr>
          <w:rFonts w:ascii="Tahoma" w:hAnsi="Tahoma" w:cs="Tahoma"/>
          <w:b/>
          <w:color w:val="002060"/>
          <w:szCs w:val="20"/>
        </w:rPr>
        <w:t xml:space="preserve">  Renewal</w:t>
      </w:r>
    </w:p>
    <w:p w:rsidR="00012FB8" w:rsidRPr="00D849B1" w:rsidRDefault="00012FB8" w:rsidP="00012FB8">
      <w:pPr>
        <w:spacing w:after="0" w:line="240" w:lineRule="auto"/>
        <w:ind w:right="468"/>
        <w:rPr>
          <w:rFonts w:ascii="Tahoma" w:hAnsi="Tahoma" w:cs="Tahoma"/>
          <w:b/>
          <w:color w:val="002060"/>
          <w:sz w:val="20"/>
          <w:szCs w:val="20"/>
        </w:rPr>
      </w:pPr>
    </w:p>
    <w:p w:rsidR="00012FB8" w:rsidRDefault="00012FB8" w:rsidP="00012FB8">
      <w:pPr>
        <w:spacing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>
        <w:rPr>
          <w:rFonts w:ascii="Tahoma" w:hAnsi="Tahoma" w:cs="Tahoma"/>
          <w:b/>
          <w:color w:val="002060"/>
          <w:szCs w:val="20"/>
        </w:rPr>
        <w:t>Membership type:  (Please select one)</w:t>
      </w:r>
    </w:p>
    <w:p w:rsidR="00187523" w:rsidRDefault="00187523" w:rsidP="00012FB8">
      <w:pPr>
        <w:spacing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</w:p>
    <w:p w:rsidR="00187523" w:rsidRPr="00C15EB8" w:rsidRDefault="00876448" w:rsidP="00187523">
      <w:pPr>
        <w:spacing w:before="60"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>
        <w:rPr>
          <w:rFonts w:ascii="Tahoma" w:hAnsi="Tahoma" w:cs="Tahoma"/>
          <w:color w:val="00206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187523">
        <w:rPr>
          <w:rFonts w:ascii="Tahoma" w:hAnsi="Tahoma" w:cs="Tahoma"/>
          <w:color w:val="002060"/>
          <w:szCs w:val="20"/>
        </w:rPr>
        <w:instrText xml:space="preserve"> FORMCHECKBOX </w:instrText>
      </w:r>
      <w:r>
        <w:rPr>
          <w:rFonts w:ascii="Tahoma" w:hAnsi="Tahoma" w:cs="Tahoma"/>
          <w:color w:val="002060"/>
          <w:szCs w:val="20"/>
        </w:rPr>
      </w:r>
      <w:r>
        <w:rPr>
          <w:rFonts w:ascii="Tahoma" w:hAnsi="Tahoma" w:cs="Tahoma"/>
          <w:color w:val="002060"/>
          <w:szCs w:val="20"/>
        </w:rPr>
        <w:fldChar w:fldCharType="separate"/>
      </w:r>
      <w:r>
        <w:rPr>
          <w:rFonts w:ascii="Tahoma" w:hAnsi="Tahoma" w:cs="Tahoma"/>
          <w:color w:val="002060"/>
          <w:szCs w:val="20"/>
        </w:rPr>
        <w:fldChar w:fldCharType="end"/>
      </w:r>
      <w:bookmarkEnd w:id="9"/>
      <w:r w:rsidR="00187523">
        <w:rPr>
          <w:rFonts w:ascii="Tahoma" w:hAnsi="Tahoma" w:cs="Tahoma"/>
          <w:color w:val="002060"/>
          <w:szCs w:val="20"/>
        </w:rPr>
        <w:t xml:space="preserve">  </w:t>
      </w:r>
      <w:r w:rsidR="00187523" w:rsidRPr="00C15EB8">
        <w:rPr>
          <w:rFonts w:ascii="Tahoma" w:hAnsi="Tahoma" w:cs="Tahoma"/>
          <w:b/>
          <w:color w:val="002060"/>
          <w:szCs w:val="20"/>
        </w:rPr>
        <w:t>General Member - $100</w:t>
      </w:r>
    </w:p>
    <w:p w:rsidR="00187523" w:rsidRPr="00DC4F0B" w:rsidRDefault="00187523" w:rsidP="00187523">
      <w:pPr>
        <w:spacing w:before="60" w:after="0" w:line="240" w:lineRule="auto"/>
        <w:ind w:right="468"/>
        <w:rPr>
          <w:rFonts w:ascii="Tahoma" w:hAnsi="Tahoma" w:cs="Tahoma"/>
          <w:color w:val="002060"/>
          <w:sz w:val="20"/>
          <w:szCs w:val="20"/>
        </w:rPr>
      </w:pPr>
      <w:r w:rsidRPr="00DC4F0B">
        <w:rPr>
          <w:rFonts w:ascii="Tahoma" w:hAnsi="Tahoma" w:cs="Tahoma"/>
          <w:color w:val="002060"/>
          <w:sz w:val="20"/>
          <w:szCs w:val="20"/>
        </w:rPr>
        <w:t>An individual in a human resource position or an individual who demonstrates a bona fide interest in human resource management and the mission of the Chapter.</w:t>
      </w:r>
    </w:p>
    <w:p w:rsidR="00012FB8" w:rsidRDefault="00876448" w:rsidP="00012FB8">
      <w:pPr>
        <w:spacing w:before="240"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>
        <w:rPr>
          <w:rFonts w:ascii="Tahoma" w:hAnsi="Tahoma" w:cs="Tahoma"/>
          <w:b/>
          <w:color w:val="00206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012FB8">
        <w:rPr>
          <w:rFonts w:ascii="Tahoma" w:hAnsi="Tahoma" w:cs="Tahoma"/>
          <w:b/>
          <w:color w:val="00206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2060"/>
          <w:szCs w:val="20"/>
        </w:rPr>
      </w:r>
      <w:r>
        <w:rPr>
          <w:rFonts w:ascii="Tahoma" w:hAnsi="Tahoma" w:cs="Tahoma"/>
          <w:b/>
          <w:color w:val="002060"/>
          <w:szCs w:val="20"/>
        </w:rPr>
        <w:fldChar w:fldCharType="separate"/>
      </w:r>
      <w:r>
        <w:rPr>
          <w:rFonts w:ascii="Tahoma" w:hAnsi="Tahoma" w:cs="Tahoma"/>
          <w:b/>
          <w:color w:val="002060"/>
          <w:szCs w:val="20"/>
        </w:rPr>
        <w:fldChar w:fldCharType="end"/>
      </w:r>
      <w:bookmarkEnd w:id="10"/>
      <w:r w:rsidR="00012FB8">
        <w:rPr>
          <w:rFonts w:ascii="Tahoma" w:hAnsi="Tahoma" w:cs="Tahoma"/>
          <w:b/>
          <w:color w:val="002060"/>
          <w:szCs w:val="20"/>
        </w:rPr>
        <w:t xml:space="preserve"> SHRM Member - $90</w:t>
      </w:r>
    </w:p>
    <w:p w:rsidR="00012FB8" w:rsidRPr="00DC4F0B" w:rsidRDefault="00012FB8" w:rsidP="00012FB8">
      <w:pPr>
        <w:spacing w:before="60" w:after="0" w:line="240" w:lineRule="auto"/>
        <w:ind w:right="468"/>
        <w:rPr>
          <w:rFonts w:ascii="Tahoma" w:hAnsi="Tahoma" w:cs="Tahoma"/>
          <w:color w:val="002060"/>
          <w:sz w:val="20"/>
          <w:szCs w:val="20"/>
        </w:rPr>
      </w:pPr>
      <w:r w:rsidRPr="00DC4F0B">
        <w:rPr>
          <w:rFonts w:ascii="Tahoma" w:hAnsi="Tahoma" w:cs="Tahoma"/>
          <w:color w:val="002060"/>
          <w:sz w:val="20"/>
          <w:szCs w:val="20"/>
        </w:rPr>
        <w:t>An individual in a human resource position or an individual who demonstrates a bona fide interest in human resource management and the mission of the Chapter who is also a member of SHRM.  Your SHRM Membership number must be indicated above.</w:t>
      </w:r>
    </w:p>
    <w:p w:rsidR="00C15EB8" w:rsidRPr="00D849B1" w:rsidRDefault="00C15EB8" w:rsidP="00D849B1">
      <w:pPr>
        <w:spacing w:after="0" w:line="240" w:lineRule="auto"/>
        <w:ind w:right="468"/>
        <w:rPr>
          <w:rFonts w:ascii="Tahoma" w:hAnsi="Tahoma" w:cs="Tahoma"/>
          <w:color w:val="002060"/>
          <w:sz w:val="16"/>
          <w:szCs w:val="20"/>
        </w:rPr>
      </w:pPr>
    </w:p>
    <w:p w:rsidR="00C15EB8" w:rsidRPr="00C15EB8" w:rsidRDefault="00876448" w:rsidP="00C15EB8">
      <w:pPr>
        <w:spacing w:before="60"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>
        <w:rPr>
          <w:rFonts w:ascii="Tahoma" w:hAnsi="Tahoma" w:cs="Tahoma"/>
          <w:color w:val="00206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15EB8">
        <w:rPr>
          <w:rFonts w:ascii="Tahoma" w:hAnsi="Tahoma" w:cs="Tahoma"/>
          <w:color w:val="002060"/>
          <w:szCs w:val="20"/>
        </w:rPr>
        <w:instrText xml:space="preserve"> FORMCHECKBOX </w:instrText>
      </w:r>
      <w:r>
        <w:rPr>
          <w:rFonts w:ascii="Tahoma" w:hAnsi="Tahoma" w:cs="Tahoma"/>
          <w:color w:val="002060"/>
          <w:szCs w:val="20"/>
        </w:rPr>
      </w:r>
      <w:r>
        <w:rPr>
          <w:rFonts w:ascii="Tahoma" w:hAnsi="Tahoma" w:cs="Tahoma"/>
          <w:color w:val="002060"/>
          <w:szCs w:val="20"/>
        </w:rPr>
        <w:fldChar w:fldCharType="separate"/>
      </w:r>
      <w:r>
        <w:rPr>
          <w:rFonts w:ascii="Tahoma" w:hAnsi="Tahoma" w:cs="Tahoma"/>
          <w:color w:val="002060"/>
          <w:szCs w:val="20"/>
        </w:rPr>
        <w:fldChar w:fldCharType="end"/>
      </w:r>
      <w:r w:rsidR="00C15EB8">
        <w:rPr>
          <w:rFonts w:ascii="Tahoma" w:hAnsi="Tahoma" w:cs="Tahoma"/>
          <w:color w:val="002060"/>
          <w:szCs w:val="20"/>
        </w:rPr>
        <w:t xml:space="preserve">  </w:t>
      </w:r>
      <w:r w:rsidR="00C15EB8">
        <w:rPr>
          <w:rFonts w:ascii="Tahoma" w:hAnsi="Tahoma" w:cs="Tahoma"/>
          <w:b/>
          <w:color w:val="002060"/>
          <w:szCs w:val="20"/>
        </w:rPr>
        <w:t>Student</w:t>
      </w:r>
      <w:r w:rsidR="0059484E">
        <w:rPr>
          <w:rFonts w:ascii="Tahoma" w:hAnsi="Tahoma" w:cs="Tahoma"/>
          <w:b/>
          <w:color w:val="002060"/>
          <w:szCs w:val="20"/>
        </w:rPr>
        <w:t xml:space="preserve"> Member - $35</w:t>
      </w:r>
    </w:p>
    <w:p w:rsidR="00C15EB8" w:rsidRDefault="00510160" w:rsidP="00012FB8">
      <w:pPr>
        <w:spacing w:before="60" w:after="0" w:line="240" w:lineRule="auto"/>
        <w:ind w:right="468"/>
        <w:rPr>
          <w:rFonts w:ascii="Tahoma" w:hAnsi="Tahoma" w:cs="Tahoma"/>
          <w:color w:val="002060"/>
          <w:sz w:val="20"/>
          <w:szCs w:val="20"/>
        </w:rPr>
      </w:pPr>
      <w:r w:rsidRPr="00DC4F0B">
        <w:rPr>
          <w:rFonts w:ascii="Tahoma" w:hAnsi="Tahoma" w:cs="Tahoma"/>
          <w:color w:val="002060"/>
          <w:sz w:val="20"/>
          <w:szCs w:val="20"/>
        </w:rPr>
        <w:t>An individual who is actively enrolled (6 hours or more) in a degree program at the college or university level.  Student Members have no voting rights.  Full-t</w:t>
      </w:r>
      <w:r w:rsidR="00B02A3B">
        <w:rPr>
          <w:rFonts w:ascii="Tahoma" w:hAnsi="Tahoma" w:cs="Tahoma"/>
          <w:color w:val="002060"/>
          <w:sz w:val="20"/>
          <w:szCs w:val="20"/>
        </w:rPr>
        <w:t>ime working adults in the HR fi</w:t>
      </w:r>
      <w:r w:rsidRPr="00DC4F0B">
        <w:rPr>
          <w:rFonts w:ascii="Tahoma" w:hAnsi="Tahoma" w:cs="Tahoma"/>
          <w:color w:val="002060"/>
          <w:sz w:val="20"/>
          <w:szCs w:val="20"/>
        </w:rPr>
        <w:t>e</w:t>
      </w:r>
      <w:r w:rsidR="00B02A3B">
        <w:rPr>
          <w:rFonts w:ascii="Tahoma" w:hAnsi="Tahoma" w:cs="Tahoma"/>
          <w:color w:val="002060"/>
          <w:sz w:val="20"/>
          <w:szCs w:val="20"/>
        </w:rPr>
        <w:t>l</w:t>
      </w:r>
      <w:r w:rsidRPr="00DC4F0B">
        <w:rPr>
          <w:rFonts w:ascii="Tahoma" w:hAnsi="Tahoma" w:cs="Tahoma"/>
          <w:color w:val="002060"/>
          <w:sz w:val="20"/>
          <w:szCs w:val="20"/>
        </w:rPr>
        <w:t>d and HR professionals are not eligible for student memberships.</w:t>
      </w:r>
    </w:p>
    <w:p w:rsidR="00187523" w:rsidRDefault="00187523" w:rsidP="00012FB8">
      <w:pPr>
        <w:spacing w:before="60" w:after="0" w:line="240" w:lineRule="auto"/>
        <w:ind w:right="468"/>
        <w:rPr>
          <w:rFonts w:ascii="Tahoma" w:hAnsi="Tahoma" w:cs="Tahoma"/>
          <w:color w:val="002060"/>
          <w:sz w:val="20"/>
          <w:szCs w:val="20"/>
        </w:rPr>
      </w:pPr>
    </w:p>
    <w:p w:rsidR="00510160" w:rsidRPr="00187523" w:rsidRDefault="00187523" w:rsidP="00187523">
      <w:pPr>
        <w:spacing w:before="60"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Dues include admission to all bi-monthly chapter meetings with lunch.  Online payments are accepted at </w:t>
      </w:r>
      <w:hyperlink r:id="rId8" w:history="1">
        <w:r w:rsidRPr="00876562">
          <w:rPr>
            <w:rStyle w:val="Hyperlink"/>
            <w:rFonts w:ascii="Tahoma" w:hAnsi="Tahoma" w:cs="Tahoma"/>
            <w:b/>
            <w:sz w:val="20"/>
            <w:szCs w:val="20"/>
          </w:rPr>
          <w:t>http://pahra.shrm.org</w:t>
        </w:r>
      </w:hyperlink>
      <w:r>
        <w:rPr>
          <w:rFonts w:ascii="Tahoma" w:hAnsi="Tahoma" w:cs="Tahoma"/>
          <w:b/>
          <w:color w:val="002060"/>
          <w:sz w:val="20"/>
          <w:szCs w:val="20"/>
        </w:rPr>
        <w:t xml:space="preserve"> or checks may be remitted with this </w:t>
      </w:r>
      <w:bookmarkStart w:id="11" w:name="_GoBack"/>
      <w:bookmarkEnd w:id="11"/>
      <w:r>
        <w:rPr>
          <w:rFonts w:ascii="Tahoma" w:hAnsi="Tahoma" w:cs="Tahoma"/>
          <w:b/>
          <w:color w:val="002060"/>
          <w:sz w:val="20"/>
          <w:szCs w:val="20"/>
        </w:rPr>
        <w:t xml:space="preserve">application </w:t>
      </w:r>
      <w:r w:rsidR="00BA68F5" w:rsidRPr="00187523">
        <w:rPr>
          <w:rFonts w:ascii="Tahoma" w:hAnsi="Tahoma" w:cs="Tahoma"/>
          <w:b/>
          <w:color w:val="002060"/>
          <w:szCs w:val="20"/>
        </w:rPr>
        <w:t>to:</w:t>
      </w:r>
    </w:p>
    <w:p w:rsidR="00BA68F5" w:rsidRPr="00DC4F0B" w:rsidRDefault="00BA68F5" w:rsidP="00337A06">
      <w:pPr>
        <w:spacing w:after="0" w:line="240" w:lineRule="auto"/>
        <w:ind w:right="468"/>
        <w:rPr>
          <w:rFonts w:ascii="Tahoma" w:hAnsi="Tahoma" w:cs="Tahoma"/>
          <w:color w:val="002060"/>
          <w:sz w:val="16"/>
          <w:szCs w:val="20"/>
        </w:rPr>
      </w:pPr>
    </w:p>
    <w:p w:rsidR="00BA68F5" w:rsidRPr="00EC17CF" w:rsidRDefault="00BA68F5" w:rsidP="00BA68F5">
      <w:pPr>
        <w:spacing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 w:rsidRPr="00EC17CF">
        <w:rPr>
          <w:rFonts w:ascii="Tahoma" w:hAnsi="Tahoma" w:cs="Tahoma"/>
          <w:b/>
          <w:color w:val="002060"/>
          <w:szCs w:val="20"/>
        </w:rPr>
        <w:t>PAHRA</w:t>
      </w:r>
    </w:p>
    <w:p w:rsidR="00BA68F5" w:rsidRPr="00EC17CF" w:rsidRDefault="00BA68F5" w:rsidP="00BA68F5">
      <w:pPr>
        <w:spacing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 w:rsidRPr="00EC17CF">
        <w:rPr>
          <w:rFonts w:ascii="Tahoma" w:hAnsi="Tahoma" w:cs="Tahoma"/>
          <w:b/>
          <w:color w:val="002060"/>
          <w:szCs w:val="20"/>
        </w:rPr>
        <w:t>Attn:  Membership</w:t>
      </w:r>
    </w:p>
    <w:p w:rsidR="00BA68F5" w:rsidRPr="00EC17CF" w:rsidRDefault="00BA68F5" w:rsidP="00BA68F5">
      <w:pPr>
        <w:spacing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 w:rsidRPr="00EC17CF">
        <w:rPr>
          <w:rFonts w:ascii="Tahoma" w:hAnsi="Tahoma" w:cs="Tahoma"/>
          <w:b/>
          <w:color w:val="002060"/>
          <w:szCs w:val="20"/>
        </w:rPr>
        <w:t>PO Box 11837</w:t>
      </w:r>
    </w:p>
    <w:p w:rsidR="00BA68F5" w:rsidRPr="00EC17CF" w:rsidRDefault="00BA68F5" w:rsidP="00BA68F5">
      <w:pPr>
        <w:spacing w:after="0" w:line="240" w:lineRule="auto"/>
        <w:ind w:right="468"/>
        <w:rPr>
          <w:rFonts w:ascii="Tahoma" w:hAnsi="Tahoma" w:cs="Tahoma"/>
          <w:b/>
          <w:color w:val="002060"/>
          <w:szCs w:val="20"/>
        </w:rPr>
      </w:pPr>
      <w:r w:rsidRPr="00EC17CF">
        <w:rPr>
          <w:rFonts w:ascii="Tahoma" w:hAnsi="Tahoma" w:cs="Tahoma"/>
          <w:b/>
          <w:color w:val="002060"/>
          <w:szCs w:val="20"/>
        </w:rPr>
        <w:t>Prescott, AZ 86304</w:t>
      </w:r>
    </w:p>
    <w:p w:rsidR="00927330" w:rsidRPr="00416CFC" w:rsidRDefault="00927330" w:rsidP="00BA68F5">
      <w:pPr>
        <w:spacing w:after="0" w:line="240" w:lineRule="auto"/>
        <w:ind w:right="468"/>
        <w:rPr>
          <w:rFonts w:ascii="Tahoma" w:hAnsi="Tahoma" w:cs="Tahoma"/>
          <w:b/>
          <w:color w:val="002060"/>
          <w:sz w:val="16"/>
          <w:szCs w:val="20"/>
        </w:rPr>
      </w:pPr>
    </w:p>
    <w:p w:rsidR="00DE1704" w:rsidRDefault="00927330" w:rsidP="00BA68F5">
      <w:pPr>
        <w:spacing w:after="0" w:line="240" w:lineRule="auto"/>
        <w:ind w:right="468"/>
        <w:rPr>
          <w:rFonts w:ascii="Tahoma" w:hAnsi="Tahoma" w:cs="Tahoma"/>
          <w:color w:val="002060"/>
          <w:sz w:val="20"/>
          <w:szCs w:val="20"/>
        </w:rPr>
      </w:pPr>
      <w:r w:rsidRPr="00DC4F0B">
        <w:rPr>
          <w:rFonts w:ascii="Tahoma" w:hAnsi="Tahoma" w:cs="Tahoma"/>
          <w:color w:val="002060"/>
          <w:sz w:val="20"/>
          <w:szCs w:val="20"/>
        </w:rPr>
        <w:t xml:space="preserve">For more information regarding membership, email </w:t>
      </w:r>
      <w:hyperlink r:id="rId9" w:history="1">
        <w:r w:rsidR="000461A1" w:rsidRPr="00FD332B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azpahra@gmail.com</w:t>
        </w:r>
      </w:hyperlink>
      <w:r w:rsidR="000461A1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DE1704" w:rsidRPr="00DC4F0B">
        <w:rPr>
          <w:rFonts w:ascii="Tahoma" w:hAnsi="Tahoma" w:cs="Tahoma"/>
          <w:color w:val="002060"/>
          <w:sz w:val="20"/>
          <w:szCs w:val="20"/>
        </w:rPr>
        <w:t>or visit the PAHRA website</w:t>
      </w:r>
      <w:r w:rsidR="00187523">
        <w:rPr>
          <w:rFonts w:ascii="Tahoma" w:hAnsi="Tahoma" w:cs="Tahoma"/>
          <w:color w:val="002060"/>
          <w:sz w:val="20"/>
          <w:szCs w:val="20"/>
        </w:rPr>
        <w:t xml:space="preserve"> at </w:t>
      </w:r>
    </w:p>
    <w:p w:rsidR="00187523" w:rsidRDefault="00876448" w:rsidP="00BA68F5">
      <w:pPr>
        <w:spacing w:after="0" w:line="240" w:lineRule="auto"/>
        <w:ind w:right="468"/>
        <w:rPr>
          <w:rFonts w:ascii="Tahoma" w:hAnsi="Tahoma" w:cs="Tahoma"/>
          <w:color w:val="002060"/>
          <w:sz w:val="20"/>
          <w:szCs w:val="20"/>
        </w:rPr>
      </w:pPr>
      <w:hyperlink r:id="rId10" w:history="1">
        <w:r w:rsidR="00187523" w:rsidRPr="00876562">
          <w:rPr>
            <w:rStyle w:val="Hyperlink"/>
            <w:rFonts w:ascii="Tahoma" w:hAnsi="Tahoma" w:cs="Tahoma"/>
            <w:sz w:val="20"/>
            <w:szCs w:val="20"/>
          </w:rPr>
          <w:t>https://pahra.shrm.org/</w:t>
        </w:r>
      </w:hyperlink>
      <w:r w:rsidR="00187523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187523" w:rsidRPr="00416CFC" w:rsidRDefault="00187523" w:rsidP="00BA68F5">
      <w:pPr>
        <w:spacing w:after="0" w:line="240" w:lineRule="auto"/>
        <w:ind w:right="468"/>
        <w:rPr>
          <w:rFonts w:ascii="Tahoma" w:hAnsi="Tahoma" w:cs="Tahoma"/>
          <w:color w:val="002060"/>
          <w:sz w:val="16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260"/>
        <w:gridCol w:w="1710"/>
        <w:gridCol w:w="1800"/>
        <w:gridCol w:w="1260"/>
        <w:gridCol w:w="2556"/>
      </w:tblGrid>
      <w:tr w:rsidR="00DE1704" w:rsidTr="00A1393B">
        <w:tc>
          <w:tcPr>
            <w:tcW w:w="10584" w:type="dxa"/>
            <w:gridSpan w:val="6"/>
            <w:tcBorders>
              <w:top w:val="thickThinSmallGap" w:sz="18" w:space="0" w:color="002060"/>
              <w:left w:val="thickThinSmallGap" w:sz="18" w:space="0" w:color="002060"/>
              <w:right w:val="thinThickSmallGap" w:sz="18" w:space="0" w:color="002060"/>
            </w:tcBorders>
            <w:shd w:val="clear" w:color="auto" w:fill="A6A6A6" w:themeFill="background1" w:themeFillShade="A6"/>
          </w:tcPr>
          <w:p w:rsidR="00DE1704" w:rsidRPr="00F76753" w:rsidRDefault="00DE1704" w:rsidP="00BA68F5">
            <w:pPr>
              <w:spacing w:after="0" w:line="240" w:lineRule="auto"/>
              <w:ind w:right="468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55A75">
              <w:rPr>
                <w:rFonts w:ascii="Tahoma" w:hAnsi="Tahoma" w:cs="Tahoma"/>
                <w:b/>
                <w:color w:val="002060"/>
                <w:szCs w:val="20"/>
              </w:rPr>
              <w:t>FOR PAHRA USE ONLY</w:t>
            </w:r>
          </w:p>
        </w:tc>
      </w:tr>
      <w:tr w:rsidR="00DE1704" w:rsidTr="00D16207">
        <w:trPr>
          <w:trHeight w:val="432"/>
        </w:trPr>
        <w:tc>
          <w:tcPr>
            <w:tcW w:w="1998" w:type="dxa"/>
            <w:tcBorders>
              <w:left w:val="thickThinSmallGap" w:sz="18" w:space="0" w:color="002060"/>
              <w:right w:val="nil"/>
            </w:tcBorders>
            <w:vAlign w:val="bottom"/>
          </w:tcPr>
          <w:p w:rsidR="00DE1704" w:rsidRPr="00F76753" w:rsidRDefault="00DE1704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76753">
              <w:rPr>
                <w:rFonts w:ascii="Tahoma" w:hAnsi="Tahoma" w:cs="Tahoma"/>
                <w:color w:val="002060"/>
                <w:sz w:val="20"/>
                <w:szCs w:val="20"/>
              </w:rPr>
              <w:t>Received by:</w:t>
            </w:r>
          </w:p>
        </w:tc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DE1704" w:rsidRPr="00F76753" w:rsidRDefault="00DE1704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DE1704" w:rsidRPr="00F76753" w:rsidRDefault="00DE1704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76753">
              <w:rPr>
                <w:rFonts w:ascii="Tahoma" w:hAnsi="Tahoma" w:cs="Tahoma"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2556" w:type="dxa"/>
            <w:tcBorders>
              <w:left w:val="nil"/>
              <w:right w:val="thinThickSmallGap" w:sz="18" w:space="0" w:color="002060"/>
            </w:tcBorders>
            <w:vAlign w:val="bottom"/>
          </w:tcPr>
          <w:p w:rsidR="00DE1704" w:rsidRPr="00F76753" w:rsidRDefault="00DE1704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DE1704" w:rsidTr="00D16207">
        <w:trPr>
          <w:trHeight w:val="432"/>
        </w:trPr>
        <w:tc>
          <w:tcPr>
            <w:tcW w:w="3258" w:type="dxa"/>
            <w:gridSpan w:val="2"/>
            <w:tcBorders>
              <w:left w:val="thickThinSmallGap" w:sz="18" w:space="0" w:color="002060"/>
              <w:right w:val="nil"/>
            </w:tcBorders>
            <w:vAlign w:val="bottom"/>
          </w:tcPr>
          <w:p w:rsidR="00DE1704" w:rsidRPr="00F76753" w:rsidRDefault="00DE1704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76753">
              <w:rPr>
                <w:rFonts w:ascii="Tahoma" w:hAnsi="Tahoma" w:cs="Tahoma"/>
                <w:color w:val="002060"/>
                <w:sz w:val="20"/>
                <w:szCs w:val="20"/>
              </w:rPr>
              <w:t>Date welcome letter sent:</w:t>
            </w:r>
          </w:p>
        </w:tc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DE1704" w:rsidRPr="00F76753" w:rsidRDefault="00DE1704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556" w:type="dxa"/>
            <w:tcBorders>
              <w:left w:val="nil"/>
              <w:right w:val="thinThickSmallGap" w:sz="18" w:space="0" w:color="002060"/>
            </w:tcBorders>
            <w:vAlign w:val="bottom"/>
          </w:tcPr>
          <w:p w:rsidR="00DE1704" w:rsidRPr="00F76753" w:rsidRDefault="00DE1704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76753" w:rsidTr="00A1393B">
        <w:trPr>
          <w:trHeight w:val="432"/>
        </w:trPr>
        <w:tc>
          <w:tcPr>
            <w:tcW w:w="4968" w:type="dxa"/>
            <w:gridSpan w:val="3"/>
            <w:tcBorders>
              <w:left w:val="thickThinSmallGap" w:sz="18" w:space="0" w:color="002060"/>
              <w:bottom w:val="thinThickSmallGap" w:sz="18" w:space="0" w:color="002060"/>
              <w:right w:val="nil"/>
            </w:tcBorders>
            <w:vAlign w:val="bottom"/>
          </w:tcPr>
          <w:p w:rsidR="00F76753" w:rsidRPr="00F76753" w:rsidRDefault="00F76753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76753">
              <w:rPr>
                <w:rFonts w:ascii="Tahoma" w:hAnsi="Tahoma" w:cs="Tahoma"/>
                <w:color w:val="002060"/>
                <w:sz w:val="20"/>
                <w:szCs w:val="20"/>
              </w:rPr>
              <w:t>Membership data confirmed on PAHRA website:</w:t>
            </w:r>
          </w:p>
        </w:tc>
        <w:tc>
          <w:tcPr>
            <w:tcW w:w="5616" w:type="dxa"/>
            <w:gridSpan w:val="3"/>
            <w:tcBorders>
              <w:left w:val="nil"/>
              <w:bottom w:val="thinThickSmallGap" w:sz="18" w:space="0" w:color="002060"/>
              <w:right w:val="thinThickSmallGap" w:sz="18" w:space="0" w:color="002060"/>
            </w:tcBorders>
            <w:vAlign w:val="bottom"/>
          </w:tcPr>
          <w:p w:rsidR="00F76753" w:rsidRPr="00F76753" w:rsidRDefault="00F76753" w:rsidP="0042583A">
            <w:pPr>
              <w:spacing w:after="0" w:line="240" w:lineRule="auto"/>
              <w:ind w:right="468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:rsidR="00DE1704" w:rsidRPr="00927330" w:rsidRDefault="00DE1704" w:rsidP="00807F3D">
      <w:pPr>
        <w:spacing w:after="0" w:line="240" w:lineRule="auto"/>
        <w:ind w:right="468"/>
        <w:rPr>
          <w:rFonts w:ascii="Tahoma" w:hAnsi="Tahoma" w:cs="Tahoma"/>
          <w:color w:val="002060"/>
          <w:szCs w:val="20"/>
        </w:rPr>
      </w:pPr>
    </w:p>
    <w:sectPr w:rsidR="00DE1704" w:rsidRPr="00927330" w:rsidSect="00D162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720" w:bottom="360" w:left="864" w:header="720" w:footer="3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C6" w:rsidRDefault="00D811C6" w:rsidP="00DD2CCA">
      <w:pPr>
        <w:spacing w:after="0" w:line="240" w:lineRule="auto"/>
      </w:pPr>
      <w:r>
        <w:separator/>
      </w:r>
    </w:p>
  </w:endnote>
  <w:endnote w:type="continuationSeparator" w:id="0">
    <w:p w:rsidR="00D811C6" w:rsidRDefault="00D811C6" w:rsidP="00DD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BE-Regular">
    <w:altName w:val="Akzidenz Grotesk 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9F" w:rsidRPr="00D0009F" w:rsidRDefault="00D0009F" w:rsidP="00162CEF">
    <w:pPr>
      <w:pStyle w:val="Footer"/>
      <w:spacing w:after="0" w:line="240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CC" w:rsidRPr="00BC59CC" w:rsidRDefault="00BC59CC" w:rsidP="006B2F33">
    <w:pPr>
      <w:pStyle w:val="Footer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C6" w:rsidRDefault="00D811C6" w:rsidP="00DD2CCA">
      <w:pPr>
        <w:spacing w:after="0" w:line="240" w:lineRule="auto"/>
      </w:pPr>
      <w:r>
        <w:separator/>
      </w:r>
    </w:p>
  </w:footnote>
  <w:footnote w:type="continuationSeparator" w:id="0">
    <w:p w:rsidR="00D811C6" w:rsidRDefault="00D811C6" w:rsidP="00DD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CA" w:rsidRDefault="00DD2CCA">
    <w:pPr>
      <w:pStyle w:val="Header"/>
    </w:pPr>
  </w:p>
  <w:p w:rsidR="00DD2CCA" w:rsidRDefault="00DD2C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2" w:rsidRDefault="00092F32" w:rsidP="00403046">
    <w:pPr>
      <w:spacing w:after="0"/>
      <w:rPr>
        <w:rFonts w:ascii="Tahoma" w:hAnsi="Tahoma" w:cs="Tahoma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5597525</wp:posOffset>
          </wp:positionH>
          <wp:positionV relativeFrom="paragraph">
            <wp:posOffset>-245745</wp:posOffset>
          </wp:positionV>
          <wp:extent cx="1166495" cy="933450"/>
          <wp:effectExtent l="0" t="0" r="0" b="0"/>
          <wp:wrapNone/>
          <wp:docPr id="6" name="Picture 6" descr="SHRM-logo_AFF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RM-logo_AFF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-198120</wp:posOffset>
          </wp:positionV>
          <wp:extent cx="1057275" cy="831215"/>
          <wp:effectExtent l="0" t="0" r="9525" b="6985"/>
          <wp:wrapNone/>
          <wp:docPr id="5" name="Picture 5" descr="pahr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hra logo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3046">
      <w:rPr>
        <w:rFonts w:ascii="Tahoma" w:hAnsi="Tahoma" w:cs="Tahoma"/>
        <w:b/>
        <w:color w:val="002060"/>
        <w:sz w:val="32"/>
      </w:rPr>
      <w:t xml:space="preserve">               </w:t>
    </w:r>
    <w:r>
      <w:rPr>
        <w:rFonts w:ascii="Tahoma" w:hAnsi="Tahoma" w:cs="Tahoma"/>
        <w:b/>
        <w:color w:val="002060"/>
        <w:sz w:val="32"/>
      </w:rPr>
      <w:t>Prescott Area Human Resources Association</w:t>
    </w:r>
  </w:p>
  <w:p w:rsidR="00BC59CC" w:rsidRPr="00092F32" w:rsidRDefault="00403046" w:rsidP="00403046">
    <w:pPr>
      <w:spacing w:after="120"/>
      <w:ind w:firstLine="720"/>
      <w:rPr>
        <w:rFonts w:ascii="Tahoma" w:hAnsi="Tahoma" w:cs="Tahoma"/>
        <w:b/>
        <w:color w:val="002060"/>
        <w:sz w:val="24"/>
      </w:rPr>
    </w:pPr>
    <w:r>
      <w:rPr>
        <w:rFonts w:ascii="Tahoma" w:hAnsi="Tahoma" w:cs="Tahoma"/>
        <w:b/>
        <w:color w:val="002060"/>
        <w:sz w:val="32"/>
      </w:rPr>
      <w:t xml:space="preserve">                     </w:t>
    </w:r>
    <w:r w:rsidR="00C84361">
      <w:rPr>
        <w:rFonts w:ascii="Tahoma" w:hAnsi="Tahoma" w:cs="Tahoma"/>
        <w:b/>
        <w:color w:val="002060"/>
        <w:sz w:val="32"/>
      </w:rPr>
      <w:t>201</w:t>
    </w:r>
    <w:r w:rsidR="00187523">
      <w:rPr>
        <w:rFonts w:ascii="Tahoma" w:hAnsi="Tahoma" w:cs="Tahoma"/>
        <w:b/>
        <w:color w:val="002060"/>
        <w:sz w:val="32"/>
      </w:rPr>
      <w:t>8</w:t>
    </w:r>
    <w:r w:rsidR="00C84361">
      <w:rPr>
        <w:rFonts w:ascii="Tahoma" w:hAnsi="Tahoma" w:cs="Tahoma"/>
        <w:b/>
        <w:color w:val="002060"/>
        <w:sz w:val="32"/>
      </w:rPr>
      <w:t xml:space="preserve"> </w:t>
    </w:r>
    <w:r w:rsidR="00092F32">
      <w:rPr>
        <w:rFonts w:ascii="Tahoma" w:hAnsi="Tahoma" w:cs="Tahoma"/>
        <w:b/>
        <w:color w:val="002060"/>
        <w:sz w:val="32"/>
      </w:rPr>
      <w:t>Membership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64A"/>
    <w:multiLevelType w:val="hybridMultilevel"/>
    <w:tmpl w:val="A1C0C45C"/>
    <w:lvl w:ilvl="0" w:tplc="54302200">
      <w:start w:val="1"/>
      <w:numFmt w:val="bullet"/>
      <w:lvlText w:val=""/>
      <w:lvlJc w:val="left"/>
      <w:pPr>
        <w:tabs>
          <w:tab w:val="num" w:pos="-31680"/>
        </w:tabs>
        <w:ind w:left="0" w:firstLine="1440"/>
      </w:pPr>
      <w:rPr>
        <w:rFonts w:ascii="Wingdings" w:hAnsi="Wingdings" w:cs="Gloucester MT Extra Condensed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54868"/>
    <w:multiLevelType w:val="hybridMultilevel"/>
    <w:tmpl w:val="F464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243D71"/>
    <w:multiLevelType w:val="multilevel"/>
    <w:tmpl w:val="8A2C4EAA"/>
    <w:lvl w:ilvl="0">
      <w:start w:val="1"/>
      <w:numFmt w:val="bullet"/>
      <w:lvlText w:val=""/>
      <w:lvlJc w:val="left"/>
      <w:pPr>
        <w:tabs>
          <w:tab w:val="num" w:pos="-31680"/>
        </w:tabs>
        <w:ind w:left="0" w:firstLine="1440"/>
      </w:pPr>
      <w:rPr>
        <w:rFonts w:ascii="Wingdings" w:hAnsi="Wingdings" w:cs="Gloucester MT Extra Condensed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77DFA"/>
    <w:multiLevelType w:val="hybridMultilevel"/>
    <w:tmpl w:val="5D587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808D8"/>
    <w:multiLevelType w:val="hybridMultilevel"/>
    <w:tmpl w:val="22F8D298"/>
    <w:lvl w:ilvl="0" w:tplc="96888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D5809"/>
    <w:multiLevelType w:val="hybridMultilevel"/>
    <w:tmpl w:val="1B887A4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620963"/>
    <w:multiLevelType w:val="hybridMultilevel"/>
    <w:tmpl w:val="AFC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22CB0"/>
    <w:multiLevelType w:val="hybridMultilevel"/>
    <w:tmpl w:val="A32E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91255"/>
    <w:multiLevelType w:val="hybridMultilevel"/>
    <w:tmpl w:val="D674E0CA"/>
    <w:lvl w:ilvl="0" w:tplc="54302200">
      <w:start w:val="1"/>
      <w:numFmt w:val="bullet"/>
      <w:lvlText w:val=""/>
      <w:lvlJc w:val="left"/>
      <w:pPr>
        <w:tabs>
          <w:tab w:val="num" w:pos="-31680"/>
        </w:tabs>
        <w:ind w:left="0" w:firstLine="1440"/>
      </w:pPr>
      <w:rPr>
        <w:rFonts w:ascii="Wingdings" w:hAnsi="Wingdings" w:cs="Gloucester MT Extra Condensed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30EF3"/>
    <w:multiLevelType w:val="hybridMultilevel"/>
    <w:tmpl w:val="8A2C4EAA"/>
    <w:lvl w:ilvl="0" w:tplc="54302200">
      <w:start w:val="1"/>
      <w:numFmt w:val="bullet"/>
      <w:lvlText w:val=""/>
      <w:lvlJc w:val="left"/>
      <w:pPr>
        <w:tabs>
          <w:tab w:val="num" w:pos="-31680"/>
        </w:tabs>
        <w:ind w:left="0" w:firstLine="1440"/>
      </w:pPr>
      <w:rPr>
        <w:rFonts w:ascii="Wingdings" w:hAnsi="Wingdings" w:cs="Gloucester MT Extra Condensed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23A0B"/>
    <w:multiLevelType w:val="hybridMultilevel"/>
    <w:tmpl w:val="ED40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925B1"/>
    <w:multiLevelType w:val="hybridMultilevel"/>
    <w:tmpl w:val="3E3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C53FE"/>
    <w:multiLevelType w:val="multilevel"/>
    <w:tmpl w:val="8A2C4EAA"/>
    <w:lvl w:ilvl="0">
      <w:start w:val="1"/>
      <w:numFmt w:val="bullet"/>
      <w:lvlText w:val=""/>
      <w:lvlJc w:val="left"/>
      <w:pPr>
        <w:tabs>
          <w:tab w:val="num" w:pos="-31680"/>
        </w:tabs>
        <w:ind w:left="0" w:firstLine="1440"/>
      </w:pPr>
      <w:rPr>
        <w:rFonts w:ascii="Wingdings" w:hAnsi="Wingdings" w:cs="Gloucester MT Extra Condensed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0364F"/>
    <w:multiLevelType w:val="hybridMultilevel"/>
    <w:tmpl w:val="6FAED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D4529B"/>
    <w:multiLevelType w:val="hybridMultilevel"/>
    <w:tmpl w:val="39F8500C"/>
    <w:lvl w:ilvl="0" w:tplc="C79A0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E60AB"/>
    <w:multiLevelType w:val="hybridMultilevel"/>
    <w:tmpl w:val="888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B717F"/>
    <w:multiLevelType w:val="hybridMultilevel"/>
    <w:tmpl w:val="BE5A2274"/>
    <w:lvl w:ilvl="0" w:tplc="A0C8C450">
      <w:start w:val="1"/>
      <w:numFmt w:val="bullet"/>
      <w:lvlText w:val=""/>
      <w:lvlJc w:val="left"/>
      <w:pPr>
        <w:tabs>
          <w:tab w:val="num" w:pos="-31680"/>
        </w:tabs>
        <w:ind w:left="0" w:firstLine="1440"/>
      </w:pPr>
      <w:rPr>
        <w:rFonts w:ascii="Wingdings" w:hAnsi="Wingdings" w:cs="Gloucester MT Extra Condensed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64BCE"/>
    <w:rsid w:val="00003A5F"/>
    <w:rsid w:val="00012DD7"/>
    <w:rsid w:val="00012FB8"/>
    <w:rsid w:val="00022BF0"/>
    <w:rsid w:val="00036CA6"/>
    <w:rsid w:val="000461A1"/>
    <w:rsid w:val="00056126"/>
    <w:rsid w:val="000578FB"/>
    <w:rsid w:val="00066832"/>
    <w:rsid w:val="00087134"/>
    <w:rsid w:val="00092F32"/>
    <w:rsid w:val="000B344C"/>
    <w:rsid w:val="000B5B44"/>
    <w:rsid w:val="000C47C8"/>
    <w:rsid w:val="000C7621"/>
    <w:rsid w:val="000E457F"/>
    <w:rsid w:val="0010612D"/>
    <w:rsid w:val="001105EB"/>
    <w:rsid w:val="00113B64"/>
    <w:rsid w:val="00121102"/>
    <w:rsid w:val="00124F0F"/>
    <w:rsid w:val="00133902"/>
    <w:rsid w:val="00144EAD"/>
    <w:rsid w:val="001503F1"/>
    <w:rsid w:val="00162CEF"/>
    <w:rsid w:val="0018696D"/>
    <w:rsid w:val="00187523"/>
    <w:rsid w:val="001A3A23"/>
    <w:rsid w:val="001A5D19"/>
    <w:rsid w:val="001B4538"/>
    <w:rsid w:val="001E1077"/>
    <w:rsid w:val="001E7A98"/>
    <w:rsid w:val="001F5C9A"/>
    <w:rsid w:val="002021D0"/>
    <w:rsid w:val="00210F06"/>
    <w:rsid w:val="00220179"/>
    <w:rsid w:val="00231F14"/>
    <w:rsid w:val="002442A2"/>
    <w:rsid w:val="00251B24"/>
    <w:rsid w:val="00263193"/>
    <w:rsid w:val="0027119F"/>
    <w:rsid w:val="002A08DF"/>
    <w:rsid w:val="002B1CDE"/>
    <w:rsid w:val="002C3647"/>
    <w:rsid w:val="002C392F"/>
    <w:rsid w:val="002D3F9C"/>
    <w:rsid w:val="002E6497"/>
    <w:rsid w:val="002F3C83"/>
    <w:rsid w:val="00302965"/>
    <w:rsid w:val="00317C61"/>
    <w:rsid w:val="00332234"/>
    <w:rsid w:val="00333592"/>
    <w:rsid w:val="00337A06"/>
    <w:rsid w:val="00353D0D"/>
    <w:rsid w:val="00371F7A"/>
    <w:rsid w:val="0038171C"/>
    <w:rsid w:val="00394480"/>
    <w:rsid w:val="003A2C46"/>
    <w:rsid w:val="003A7C1D"/>
    <w:rsid w:val="003D0A87"/>
    <w:rsid w:val="003F71DE"/>
    <w:rsid w:val="00403046"/>
    <w:rsid w:val="00405789"/>
    <w:rsid w:val="00416CFC"/>
    <w:rsid w:val="0042583A"/>
    <w:rsid w:val="004332E5"/>
    <w:rsid w:val="004349BA"/>
    <w:rsid w:val="004453B0"/>
    <w:rsid w:val="00455EC1"/>
    <w:rsid w:val="00457E6D"/>
    <w:rsid w:val="00467E08"/>
    <w:rsid w:val="004709C9"/>
    <w:rsid w:val="00476FFD"/>
    <w:rsid w:val="00497B1B"/>
    <w:rsid w:val="004C7086"/>
    <w:rsid w:val="004C7C4D"/>
    <w:rsid w:val="004D1DEB"/>
    <w:rsid w:val="00510160"/>
    <w:rsid w:val="0052026E"/>
    <w:rsid w:val="00541871"/>
    <w:rsid w:val="00557E59"/>
    <w:rsid w:val="00591CEE"/>
    <w:rsid w:val="0059484E"/>
    <w:rsid w:val="005B3EA2"/>
    <w:rsid w:val="005C11CA"/>
    <w:rsid w:val="005C343B"/>
    <w:rsid w:val="005C4438"/>
    <w:rsid w:val="005F6BFE"/>
    <w:rsid w:val="0061671E"/>
    <w:rsid w:val="006306AE"/>
    <w:rsid w:val="006328CB"/>
    <w:rsid w:val="00642719"/>
    <w:rsid w:val="00642A4A"/>
    <w:rsid w:val="00646D6A"/>
    <w:rsid w:val="006547E2"/>
    <w:rsid w:val="0066545E"/>
    <w:rsid w:val="006814CA"/>
    <w:rsid w:val="006833DA"/>
    <w:rsid w:val="006B2F33"/>
    <w:rsid w:val="006E7C70"/>
    <w:rsid w:val="006F1CBC"/>
    <w:rsid w:val="00715994"/>
    <w:rsid w:val="00727B1E"/>
    <w:rsid w:val="007372C0"/>
    <w:rsid w:val="00744091"/>
    <w:rsid w:val="007443AF"/>
    <w:rsid w:val="007577DD"/>
    <w:rsid w:val="007647BE"/>
    <w:rsid w:val="00791456"/>
    <w:rsid w:val="007934D8"/>
    <w:rsid w:val="007B55BB"/>
    <w:rsid w:val="007B6BCB"/>
    <w:rsid w:val="007C63B2"/>
    <w:rsid w:val="007D08E0"/>
    <w:rsid w:val="00803E3E"/>
    <w:rsid w:val="00805E98"/>
    <w:rsid w:val="00807F3D"/>
    <w:rsid w:val="00810F6C"/>
    <w:rsid w:val="0081703D"/>
    <w:rsid w:val="00823101"/>
    <w:rsid w:val="00840976"/>
    <w:rsid w:val="00850150"/>
    <w:rsid w:val="00866A84"/>
    <w:rsid w:val="008702E0"/>
    <w:rsid w:val="00875A2B"/>
    <w:rsid w:val="00876448"/>
    <w:rsid w:val="008901BA"/>
    <w:rsid w:val="008A2211"/>
    <w:rsid w:val="008B057E"/>
    <w:rsid w:val="008E6165"/>
    <w:rsid w:val="008F18C3"/>
    <w:rsid w:val="00901EF3"/>
    <w:rsid w:val="00917F6D"/>
    <w:rsid w:val="00923C95"/>
    <w:rsid w:val="00927330"/>
    <w:rsid w:val="00933742"/>
    <w:rsid w:val="00934142"/>
    <w:rsid w:val="00954511"/>
    <w:rsid w:val="00964BCE"/>
    <w:rsid w:val="00966DBC"/>
    <w:rsid w:val="00996558"/>
    <w:rsid w:val="009A1C59"/>
    <w:rsid w:val="009A7AAA"/>
    <w:rsid w:val="009B1367"/>
    <w:rsid w:val="009B66CE"/>
    <w:rsid w:val="00A02E52"/>
    <w:rsid w:val="00A12C5C"/>
    <w:rsid w:val="00A1393B"/>
    <w:rsid w:val="00A15055"/>
    <w:rsid w:val="00A55A75"/>
    <w:rsid w:val="00A653AF"/>
    <w:rsid w:val="00A668A1"/>
    <w:rsid w:val="00A76C1F"/>
    <w:rsid w:val="00A7722F"/>
    <w:rsid w:val="00AB4D89"/>
    <w:rsid w:val="00AC7335"/>
    <w:rsid w:val="00AD7300"/>
    <w:rsid w:val="00AE68E2"/>
    <w:rsid w:val="00B02A3B"/>
    <w:rsid w:val="00B11448"/>
    <w:rsid w:val="00B1226C"/>
    <w:rsid w:val="00B12E6E"/>
    <w:rsid w:val="00B224E5"/>
    <w:rsid w:val="00B24417"/>
    <w:rsid w:val="00B410D1"/>
    <w:rsid w:val="00B45405"/>
    <w:rsid w:val="00B52B14"/>
    <w:rsid w:val="00B66B1B"/>
    <w:rsid w:val="00B7393E"/>
    <w:rsid w:val="00B93777"/>
    <w:rsid w:val="00BA0930"/>
    <w:rsid w:val="00BA68F5"/>
    <w:rsid w:val="00BA7CAE"/>
    <w:rsid w:val="00BA7F99"/>
    <w:rsid w:val="00BC221C"/>
    <w:rsid w:val="00BC4571"/>
    <w:rsid w:val="00BC4FD6"/>
    <w:rsid w:val="00BC59CC"/>
    <w:rsid w:val="00BC707E"/>
    <w:rsid w:val="00BD6090"/>
    <w:rsid w:val="00BE541D"/>
    <w:rsid w:val="00BE5F90"/>
    <w:rsid w:val="00BF686B"/>
    <w:rsid w:val="00C15EB8"/>
    <w:rsid w:val="00C16FD4"/>
    <w:rsid w:val="00C26D5A"/>
    <w:rsid w:val="00C30246"/>
    <w:rsid w:val="00C32717"/>
    <w:rsid w:val="00C337C5"/>
    <w:rsid w:val="00C3559C"/>
    <w:rsid w:val="00C379DF"/>
    <w:rsid w:val="00C45BA3"/>
    <w:rsid w:val="00C548C8"/>
    <w:rsid w:val="00C83552"/>
    <w:rsid w:val="00C84361"/>
    <w:rsid w:val="00C918C0"/>
    <w:rsid w:val="00CA669D"/>
    <w:rsid w:val="00CB04BE"/>
    <w:rsid w:val="00CE558B"/>
    <w:rsid w:val="00CF39E3"/>
    <w:rsid w:val="00D0009F"/>
    <w:rsid w:val="00D16207"/>
    <w:rsid w:val="00D27ADE"/>
    <w:rsid w:val="00D34130"/>
    <w:rsid w:val="00D4101F"/>
    <w:rsid w:val="00D423F1"/>
    <w:rsid w:val="00D749C9"/>
    <w:rsid w:val="00D811C6"/>
    <w:rsid w:val="00D82BE6"/>
    <w:rsid w:val="00D83965"/>
    <w:rsid w:val="00D849B1"/>
    <w:rsid w:val="00D91222"/>
    <w:rsid w:val="00DA19FE"/>
    <w:rsid w:val="00DA3BBB"/>
    <w:rsid w:val="00DC037A"/>
    <w:rsid w:val="00DC4F0B"/>
    <w:rsid w:val="00DD2CCA"/>
    <w:rsid w:val="00DE1704"/>
    <w:rsid w:val="00DE3513"/>
    <w:rsid w:val="00DE4544"/>
    <w:rsid w:val="00E31DCC"/>
    <w:rsid w:val="00E35C85"/>
    <w:rsid w:val="00E41374"/>
    <w:rsid w:val="00E41B91"/>
    <w:rsid w:val="00E63759"/>
    <w:rsid w:val="00E70EE3"/>
    <w:rsid w:val="00E73DDF"/>
    <w:rsid w:val="00E8265B"/>
    <w:rsid w:val="00E9338C"/>
    <w:rsid w:val="00EC17CF"/>
    <w:rsid w:val="00EC20BD"/>
    <w:rsid w:val="00EC36A3"/>
    <w:rsid w:val="00ED7C31"/>
    <w:rsid w:val="00EF477E"/>
    <w:rsid w:val="00EF6839"/>
    <w:rsid w:val="00F100F9"/>
    <w:rsid w:val="00F108F7"/>
    <w:rsid w:val="00F1357E"/>
    <w:rsid w:val="00F31DB1"/>
    <w:rsid w:val="00F468E6"/>
    <w:rsid w:val="00F53A93"/>
    <w:rsid w:val="00F76753"/>
    <w:rsid w:val="00F777F6"/>
    <w:rsid w:val="00F86F8A"/>
    <w:rsid w:val="00FB405D"/>
    <w:rsid w:val="00FC30D0"/>
    <w:rsid w:val="00FE0C73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2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CC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D2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CCA"/>
    <w:rPr>
      <w:rFonts w:eastAsia="Times New Roman"/>
      <w:sz w:val="22"/>
      <w:szCs w:val="22"/>
    </w:rPr>
  </w:style>
  <w:style w:type="character" w:styleId="Hyperlink">
    <w:name w:val="Hyperlink"/>
    <w:rsid w:val="00D0009F"/>
    <w:rPr>
      <w:color w:val="0000FF"/>
      <w:u w:val="single"/>
    </w:rPr>
  </w:style>
  <w:style w:type="paragraph" w:customStyle="1" w:styleId="Bulletsspaceafter">
    <w:name w:val="Bullets space after"/>
    <w:basedOn w:val="Normal"/>
    <w:uiPriority w:val="99"/>
    <w:rsid w:val="00BC59CC"/>
    <w:pPr>
      <w:widowControl w:val="0"/>
      <w:suppressAutoHyphens/>
      <w:autoSpaceDE w:val="0"/>
      <w:autoSpaceDN w:val="0"/>
      <w:adjustRightInd w:val="0"/>
      <w:spacing w:after="144" w:line="240" w:lineRule="atLeast"/>
      <w:ind w:left="270" w:hanging="94"/>
      <w:textAlignment w:val="center"/>
    </w:pPr>
    <w:rPr>
      <w:rFonts w:ascii="AkzidenzGroteskBE-Regular" w:eastAsia="Cambria" w:hAnsi="AkzidenzGroteskBE-Regular" w:cs="AkzidenzGroteskBE-Regular"/>
      <w:color w:val="333333"/>
      <w:sz w:val="18"/>
      <w:szCs w:val="18"/>
    </w:rPr>
  </w:style>
  <w:style w:type="character" w:styleId="Strong">
    <w:name w:val="Strong"/>
    <w:uiPriority w:val="22"/>
    <w:qFormat/>
    <w:locked/>
    <w:rsid w:val="00C26D5A"/>
    <w:rPr>
      <w:b/>
      <w:bCs/>
    </w:rPr>
  </w:style>
  <w:style w:type="table" w:styleId="TableGrid">
    <w:name w:val="Table Grid"/>
    <w:basedOn w:val="TableNormal"/>
    <w:locked/>
    <w:rsid w:val="009A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E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2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CC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DD2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CCA"/>
    <w:rPr>
      <w:rFonts w:eastAsia="Times New Roman"/>
      <w:sz w:val="22"/>
      <w:szCs w:val="22"/>
    </w:rPr>
  </w:style>
  <w:style w:type="character" w:styleId="Hyperlink">
    <w:name w:val="Hyperlink"/>
    <w:rsid w:val="00D0009F"/>
    <w:rPr>
      <w:color w:val="0000FF"/>
      <w:u w:val="single"/>
    </w:rPr>
  </w:style>
  <w:style w:type="paragraph" w:customStyle="1" w:styleId="Bulletsspaceafter">
    <w:name w:val="Bullets space after"/>
    <w:basedOn w:val="Normal"/>
    <w:uiPriority w:val="99"/>
    <w:rsid w:val="00BC59CC"/>
    <w:pPr>
      <w:widowControl w:val="0"/>
      <w:suppressAutoHyphens/>
      <w:autoSpaceDE w:val="0"/>
      <w:autoSpaceDN w:val="0"/>
      <w:adjustRightInd w:val="0"/>
      <w:spacing w:after="144" w:line="240" w:lineRule="atLeast"/>
      <w:ind w:left="270" w:hanging="94"/>
      <w:textAlignment w:val="center"/>
    </w:pPr>
    <w:rPr>
      <w:rFonts w:ascii="AkzidenzGroteskBE-Regular" w:eastAsia="Cambria" w:hAnsi="AkzidenzGroteskBE-Regular" w:cs="AkzidenzGroteskBE-Regular"/>
      <w:color w:val="333333"/>
      <w:sz w:val="18"/>
      <w:szCs w:val="18"/>
    </w:rPr>
  </w:style>
  <w:style w:type="character" w:styleId="Strong">
    <w:name w:val="Strong"/>
    <w:uiPriority w:val="22"/>
    <w:qFormat/>
    <w:locked/>
    <w:rsid w:val="00C26D5A"/>
    <w:rPr>
      <w:b/>
      <w:bCs/>
    </w:rPr>
  </w:style>
  <w:style w:type="table" w:styleId="TableGrid">
    <w:name w:val="Table Grid"/>
    <w:basedOn w:val="TableNormal"/>
    <w:locked/>
    <w:rsid w:val="009A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E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hra.shrm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hra.shrm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pahra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8218-7829-46A5-B92B-664F2B0E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PAHRA BOARD MEETING MINUTES – September 16, 2010, 9 am, Marina Room, Hassayampa Inn</vt:lpstr>
    </vt:vector>
  </TitlesOfParts>
  <Company>YC</Company>
  <LinksUpToDate>false</LinksUpToDate>
  <CharactersWithSpaces>2068</CharactersWithSpaces>
  <SharedDoc>false</SharedDoc>
  <HLinks>
    <vt:vector size="12" baseType="variant"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http://www.pahra.shrm.org/</vt:lpwstr>
      </vt:variant>
      <vt:variant>
        <vt:lpwstr/>
      </vt:variant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http://www.pahra.shrm.org/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PAHRA BOARD MEETING MINUTES – September 16, 2010, 9 am, Marina Room, Hassayampa Inn</dc:title>
  <dc:creator>kfannin1</dc:creator>
  <cp:lastModifiedBy>branden.nunez</cp:lastModifiedBy>
  <cp:revision>3</cp:revision>
  <cp:lastPrinted>2015-03-04T23:24:00Z</cp:lastPrinted>
  <dcterms:created xsi:type="dcterms:W3CDTF">2017-12-06T23:31:00Z</dcterms:created>
  <dcterms:modified xsi:type="dcterms:W3CDTF">2017-12-06T23:47:00Z</dcterms:modified>
</cp:coreProperties>
</file>